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A9" w:rsidRDefault="00B377A9" w:rsidP="00B377A9">
      <w:pPr>
        <w:rPr>
          <w:b/>
          <w:i/>
          <w:color w:val="7030A0"/>
          <w:sz w:val="180"/>
        </w:rPr>
      </w:pPr>
    </w:p>
    <w:p w:rsidR="00B377A9" w:rsidRDefault="00B377A9" w:rsidP="00B377A9">
      <w:pPr>
        <w:rPr>
          <w:b/>
          <w:i/>
          <w:color w:val="7030A0"/>
          <w:sz w:val="180"/>
        </w:rPr>
      </w:pPr>
    </w:p>
    <w:p w:rsidR="00B377A9" w:rsidRDefault="00B377A9" w:rsidP="00B377A9">
      <w:pPr>
        <w:jc w:val="center"/>
        <w:rPr>
          <w:b/>
          <w:i/>
          <w:color w:val="D99594"/>
          <w:sz w:val="96"/>
        </w:rPr>
      </w:pPr>
      <w:r w:rsidRPr="00924915">
        <w:rPr>
          <w:b/>
          <w:i/>
          <w:color w:val="D99594"/>
          <w:sz w:val="96"/>
        </w:rPr>
        <w:t>Неделя</w:t>
      </w:r>
      <w:r>
        <w:rPr>
          <w:b/>
          <w:i/>
          <w:color w:val="D99594"/>
          <w:sz w:val="96"/>
        </w:rPr>
        <w:t xml:space="preserve"> профориентации</w:t>
      </w:r>
    </w:p>
    <w:p w:rsidR="00B377A9" w:rsidRPr="00924915" w:rsidRDefault="00B377A9" w:rsidP="00B377A9">
      <w:pPr>
        <w:jc w:val="center"/>
        <w:rPr>
          <w:b/>
          <w:i/>
          <w:color w:val="D99594"/>
          <w:sz w:val="96"/>
        </w:rPr>
      </w:pPr>
      <w:r>
        <w:rPr>
          <w:b/>
          <w:i/>
          <w:color w:val="D99594"/>
          <w:sz w:val="96"/>
        </w:rPr>
        <w:t>и трудового обучения</w:t>
      </w:r>
    </w:p>
    <w:p w:rsidR="00B377A9" w:rsidRDefault="00B377A9" w:rsidP="00B377A9">
      <w:pPr>
        <w:rPr>
          <w:b/>
          <w:i/>
          <w:color w:val="D99594"/>
          <w:sz w:val="180"/>
        </w:rPr>
      </w:pPr>
    </w:p>
    <w:p w:rsidR="00B377A9" w:rsidRDefault="00B377A9" w:rsidP="00B377A9">
      <w:pPr>
        <w:rPr>
          <w:b/>
          <w:i/>
          <w:color w:val="D99594"/>
          <w:sz w:val="180"/>
        </w:rPr>
      </w:pPr>
    </w:p>
    <w:p w:rsidR="00B377A9" w:rsidRDefault="00B377A9" w:rsidP="00B377A9">
      <w:pPr>
        <w:rPr>
          <w:b/>
          <w:i/>
          <w:color w:val="7030A0"/>
          <w:sz w:val="96"/>
        </w:rPr>
      </w:pPr>
    </w:p>
    <w:p w:rsidR="00B377A9" w:rsidRDefault="00B377A9" w:rsidP="00B377A9">
      <w:pPr>
        <w:jc w:val="center"/>
        <w:rPr>
          <w:b/>
          <w:i/>
          <w:color w:val="16BA70"/>
          <w:sz w:val="48"/>
          <w:szCs w:val="48"/>
        </w:rPr>
      </w:pPr>
    </w:p>
    <w:p w:rsidR="00B377A9" w:rsidRPr="00D76E03" w:rsidRDefault="00B377A9" w:rsidP="00B377A9">
      <w:pPr>
        <w:jc w:val="center"/>
        <w:rPr>
          <w:b/>
          <w:i/>
          <w:color w:val="16BA70"/>
          <w:sz w:val="48"/>
          <w:szCs w:val="48"/>
        </w:rPr>
      </w:pPr>
      <w:r>
        <w:rPr>
          <w:b/>
          <w:i/>
          <w:color w:val="16BA70"/>
          <w:sz w:val="48"/>
          <w:szCs w:val="48"/>
        </w:rPr>
        <w:t>МБОУ СОШ №2</w:t>
      </w:r>
    </w:p>
    <w:p w:rsidR="00B377A9" w:rsidRPr="005B261B" w:rsidRDefault="00B377A9" w:rsidP="00B377A9">
      <w:pPr>
        <w:jc w:val="center"/>
        <w:rPr>
          <w:b/>
          <w:i/>
          <w:color w:val="16BA70"/>
          <w:sz w:val="48"/>
          <w:szCs w:val="48"/>
        </w:rPr>
      </w:pPr>
      <w:r>
        <w:rPr>
          <w:b/>
          <w:i/>
          <w:color w:val="16BA70"/>
          <w:sz w:val="48"/>
          <w:szCs w:val="48"/>
        </w:rPr>
        <w:t>2014-2015</w:t>
      </w:r>
      <w:r w:rsidRPr="005B261B">
        <w:rPr>
          <w:b/>
          <w:i/>
          <w:color w:val="16BA70"/>
          <w:sz w:val="48"/>
          <w:szCs w:val="48"/>
        </w:rPr>
        <w:t xml:space="preserve"> учебный год</w:t>
      </w:r>
    </w:p>
    <w:p w:rsidR="00B377A9" w:rsidRDefault="00B377A9" w:rsidP="00B377A9">
      <w:pPr>
        <w:jc w:val="center"/>
        <w:rPr>
          <w:b/>
          <w:i/>
          <w:color w:val="16BA70"/>
          <w:sz w:val="48"/>
          <w:szCs w:val="48"/>
        </w:rPr>
      </w:pPr>
      <w:r w:rsidRPr="0098467F">
        <w:rPr>
          <w:b/>
          <w:i/>
          <w:color w:val="16BA70"/>
          <w:sz w:val="48"/>
          <w:szCs w:val="48"/>
        </w:rPr>
        <w:lastRenderedPageBreak/>
        <w:t xml:space="preserve"> </w:t>
      </w:r>
    </w:p>
    <w:p w:rsidR="00B377A9" w:rsidRPr="0098467F" w:rsidRDefault="00B377A9" w:rsidP="00B377A9">
      <w:pPr>
        <w:jc w:val="center"/>
        <w:rPr>
          <w:b/>
          <w:i/>
          <w:color w:val="16BA70"/>
          <w:sz w:val="48"/>
          <w:szCs w:val="48"/>
        </w:rPr>
      </w:pPr>
    </w:p>
    <w:p w:rsidR="00B377A9" w:rsidRPr="0098467F" w:rsidRDefault="00B377A9" w:rsidP="00B377A9">
      <w:pPr>
        <w:jc w:val="center"/>
        <w:rPr>
          <w:b/>
          <w:i/>
          <w:color w:val="16BA70"/>
          <w:sz w:val="44"/>
          <w:szCs w:val="48"/>
        </w:rPr>
      </w:pPr>
      <w:r w:rsidRPr="0098467F">
        <w:rPr>
          <w:b/>
          <w:i/>
          <w:color w:val="16BA70"/>
          <w:sz w:val="44"/>
          <w:szCs w:val="48"/>
        </w:rPr>
        <w:t xml:space="preserve">ПЛАН ПРОВЕДЕНИЯ МЕРОПРИЯТИЙ НЕДЕЛИ </w:t>
      </w:r>
      <w:r w:rsidRPr="0098467F">
        <w:rPr>
          <w:b/>
          <w:color w:val="16BA70"/>
          <w:sz w:val="56"/>
          <w:szCs w:val="56"/>
        </w:rPr>
        <w:t>технологии</w:t>
      </w:r>
      <w:r w:rsidRPr="0098467F">
        <w:rPr>
          <w:b/>
          <w:i/>
          <w:color w:val="16BA70"/>
          <w:sz w:val="44"/>
          <w:szCs w:val="48"/>
        </w:rPr>
        <w:t xml:space="preserve"> В М</w:t>
      </w:r>
      <w:r>
        <w:rPr>
          <w:b/>
          <w:i/>
          <w:color w:val="16BA70"/>
          <w:sz w:val="44"/>
          <w:szCs w:val="48"/>
        </w:rPr>
        <w:t>Б</w:t>
      </w:r>
      <w:r w:rsidRPr="0098467F">
        <w:rPr>
          <w:b/>
          <w:i/>
          <w:color w:val="16BA70"/>
          <w:sz w:val="44"/>
          <w:szCs w:val="48"/>
        </w:rPr>
        <w:t>ОУ СОШ №2</w:t>
      </w:r>
    </w:p>
    <w:p w:rsidR="00B377A9" w:rsidRPr="0098467F" w:rsidRDefault="00B377A9" w:rsidP="00B377A9">
      <w:pPr>
        <w:jc w:val="center"/>
        <w:rPr>
          <w:b/>
          <w:i/>
          <w:color w:val="7030A0"/>
          <w:sz w:val="44"/>
          <w:szCs w:val="4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083"/>
        <w:gridCol w:w="3296"/>
        <w:gridCol w:w="2021"/>
        <w:gridCol w:w="2977"/>
      </w:tblGrid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№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класс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Название мероприятия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Время</w:t>
            </w:r>
          </w:p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проведения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jc w:val="center"/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Учитель ответственный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1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5</w:t>
            </w:r>
            <w:proofErr w:type="gramStart"/>
            <w:r w:rsidRPr="00F46EB6">
              <w:rPr>
                <w:b/>
                <w:i/>
                <w:color w:val="16BA70"/>
                <w:sz w:val="36"/>
                <w:szCs w:val="36"/>
              </w:rPr>
              <w:t>а  и</w:t>
            </w:r>
            <w:proofErr w:type="gramEnd"/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 5б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«</w:t>
            </w:r>
            <w:r>
              <w:rPr>
                <w:b/>
                <w:i/>
                <w:color w:val="16BA70"/>
                <w:sz w:val="36"/>
                <w:szCs w:val="36"/>
              </w:rPr>
              <w:t>Приглашаем</w:t>
            </w:r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 гостей»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21.11.14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 11.35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Максакова Т.Н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Море Е.С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3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6а и 6б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Посиделки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24.11.14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 13.00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Максакова Т.Н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Море Е.С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4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3а и 3б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Работа с гофрированной бумагой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25.11.14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 15.35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Назаренко Н.А.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proofErr w:type="spellStart"/>
            <w:r w:rsidRPr="00F46EB6">
              <w:rPr>
                <w:b/>
                <w:i/>
                <w:color w:val="16BA70"/>
                <w:sz w:val="36"/>
                <w:szCs w:val="36"/>
              </w:rPr>
              <w:t>Бубнова</w:t>
            </w:r>
            <w:proofErr w:type="spellEnd"/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 А.В 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5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3а и 4б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Это волшебное соленое тесто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26.11.14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 12.40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proofErr w:type="gramStart"/>
            <w:r w:rsidRPr="00F46EB6">
              <w:rPr>
                <w:b/>
                <w:i/>
                <w:color w:val="16BA70"/>
                <w:sz w:val="36"/>
                <w:szCs w:val="36"/>
              </w:rPr>
              <w:t>.</w:t>
            </w:r>
            <w:proofErr w:type="spellStart"/>
            <w:r w:rsidRPr="00F46EB6">
              <w:rPr>
                <w:b/>
                <w:i/>
                <w:color w:val="16BA70"/>
                <w:sz w:val="36"/>
                <w:szCs w:val="36"/>
              </w:rPr>
              <w:t>Ходжаян</w:t>
            </w:r>
            <w:proofErr w:type="spellEnd"/>
            <w:proofErr w:type="gramEnd"/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 Т.Н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6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9а и9б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Работа в творческой мастерской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27.11.14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в 8.00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в 9.00  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Максакова Т.Н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7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5а и 5б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Работа в творческой мастерской «Мастерицы»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28.11.14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13.00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Максакова Т.Н.</w:t>
            </w:r>
          </w:p>
        </w:tc>
      </w:tr>
      <w:tr w:rsidR="00B377A9" w:rsidRPr="00B479AC" w:rsidTr="00FA2870">
        <w:tc>
          <w:tcPr>
            <w:tcW w:w="54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8.</w:t>
            </w:r>
          </w:p>
        </w:tc>
        <w:tc>
          <w:tcPr>
            <w:tcW w:w="1083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6а и 6б</w:t>
            </w:r>
          </w:p>
        </w:tc>
        <w:tc>
          <w:tcPr>
            <w:tcW w:w="3296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Профессии </w:t>
            </w:r>
            <w:proofErr w:type="gramStart"/>
            <w:r w:rsidRPr="00F46EB6">
              <w:rPr>
                <w:b/>
                <w:i/>
                <w:color w:val="16BA70"/>
                <w:sz w:val="36"/>
                <w:szCs w:val="36"/>
              </w:rPr>
              <w:t>связанные  работой</w:t>
            </w:r>
            <w:proofErr w:type="gramEnd"/>
            <w:r w:rsidRPr="00F46EB6">
              <w:rPr>
                <w:b/>
                <w:i/>
                <w:color w:val="16BA70"/>
                <w:sz w:val="36"/>
                <w:szCs w:val="36"/>
              </w:rPr>
              <w:t xml:space="preserve"> с деревом «Плотник», «Столяр»</w:t>
            </w:r>
          </w:p>
        </w:tc>
        <w:tc>
          <w:tcPr>
            <w:tcW w:w="2021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29.11.14</w:t>
            </w:r>
          </w:p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13.00</w:t>
            </w:r>
          </w:p>
        </w:tc>
        <w:tc>
          <w:tcPr>
            <w:tcW w:w="2977" w:type="dxa"/>
          </w:tcPr>
          <w:p w:rsidR="00B377A9" w:rsidRPr="00F46EB6" w:rsidRDefault="00B377A9" w:rsidP="00FA2870">
            <w:pPr>
              <w:rPr>
                <w:b/>
                <w:i/>
                <w:color w:val="16BA70"/>
                <w:sz w:val="36"/>
                <w:szCs w:val="36"/>
              </w:rPr>
            </w:pPr>
            <w:r w:rsidRPr="00F46EB6">
              <w:rPr>
                <w:b/>
                <w:i/>
                <w:color w:val="16BA70"/>
                <w:sz w:val="36"/>
                <w:szCs w:val="36"/>
              </w:rPr>
              <w:t>Море Е.С.</w:t>
            </w:r>
          </w:p>
        </w:tc>
      </w:tr>
    </w:tbl>
    <w:p w:rsidR="00B377A9" w:rsidRPr="00D76E03" w:rsidRDefault="00B377A9" w:rsidP="00B377A9">
      <w:pPr>
        <w:tabs>
          <w:tab w:val="left" w:pos="8250"/>
        </w:tabs>
        <w:jc w:val="both"/>
        <w:rPr>
          <w:color w:val="16BA70"/>
          <w:sz w:val="28"/>
          <w:szCs w:val="28"/>
        </w:rPr>
      </w:pPr>
    </w:p>
    <w:p w:rsidR="00B377A9" w:rsidRDefault="00B377A9" w:rsidP="00B377A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</w:t>
      </w:r>
    </w:p>
    <w:p w:rsidR="00B377A9" w:rsidRDefault="00B377A9" w:rsidP="00B377A9">
      <w:pPr>
        <w:rPr>
          <w:sz w:val="36"/>
          <w:szCs w:val="28"/>
        </w:rPr>
      </w:pPr>
    </w:p>
    <w:p w:rsidR="00B377A9" w:rsidRDefault="00B377A9" w:rsidP="00B377A9">
      <w:pPr>
        <w:rPr>
          <w:sz w:val="36"/>
          <w:szCs w:val="28"/>
        </w:rPr>
      </w:pPr>
    </w:p>
    <w:p w:rsidR="00B377A9" w:rsidRDefault="00B377A9" w:rsidP="00B377A9">
      <w:pPr>
        <w:rPr>
          <w:sz w:val="36"/>
          <w:szCs w:val="28"/>
        </w:rPr>
      </w:pPr>
    </w:p>
    <w:p w:rsidR="00B377A9" w:rsidRDefault="00B377A9" w:rsidP="00B377A9">
      <w:pPr>
        <w:rPr>
          <w:sz w:val="36"/>
          <w:szCs w:val="28"/>
        </w:rPr>
      </w:pPr>
    </w:p>
    <w:p w:rsidR="00B377A9" w:rsidRDefault="00B377A9" w:rsidP="00B377A9">
      <w:pPr>
        <w:jc w:val="center"/>
        <w:rPr>
          <w:sz w:val="36"/>
          <w:szCs w:val="28"/>
        </w:rPr>
      </w:pPr>
      <w:r w:rsidRPr="00855E68">
        <w:rPr>
          <w:sz w:val="36"/>
          <w:szCs w:val="28"/>
        </w:rPr>
        <w:t>Информация о проведении</w:t>
      </w:r>
    </w:p>
    <w:p w:rsidR="00B377A9" w:rsidRPr="00C840FD" w:rsidRDefault="00B377A9" w:rsidP="00B377A9">
      <w:pPr>
        <w:jc w:val="center"/>
        <w:rPr>
          <w:sz w:val="36"/>
          <w:szCs w:val="28"/>
        </w:rPr>
      </w:pPr>
      <w:r w:rsidRPr="00855E68">
        <w:rPr>
          <w:sz w:val="36"/>
          <w:szCs w:val="28"/>
        </w:rPr>
        <w:t xml:space="preserve">краевой тематической Недели по </w:t>
      </w:r>
      <w:r>
        <w:rPr>
          <w:sz w:val="36"/>
          <w:szCs w:val="28"/>
        </w:rPr>
        <w:t>Технологии</w:t>
      </w:r>
    </w:p>
    <w:p w:rsidR="00B377A9" w:rsidRDefault="00B377A9" w:rsidP="00B377A9">
      <w:pPr>
        <w:jc w:val="center"/>
        <w:rPr>
          <w:sz w:val="36"/>
          <w:szCs w:val="28"/>
        </w:rPr>
      </w:pPr>
      <w:r w:rsidRPr="00855E68">
        <w:rPr>
          <w:sz w:val="36"/>
          <w:szCs w:val="28"/>
        </w:rPr>
        <w:t>в М</w:t>
      </w:r>
      <w:r>
        <w:rPr>
          <w:sz w:val="36"/>
          <w:szCs w:val="28"/>
        </w:rPr>
        <w:t>Б</w:t>
      </w:r>
      <w:r w:rsidRPr="00855E68">
        <w:rPr>
          <w:sz w:val="36"/>
          <w:szCs w:val="28"/>
        </w:rPr>
        <w:t>ОУ СОШ №2</w:t>
      </w:r>
    </w:p>
    <w:tbl>
      <w:tblPr>
        <w:tblpPr w:leftFromText="180" w:rightFromText="180" w:vertAnchor="text" w:horzAnchor="margin" w:tblpY="6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82"/>
        <w:gridCol w:w="1483"/>
        <w:gridCol w:w="1554"/>
        <w:gridCol w:w="1556"/>
        <w:gridCol w:w="1579"/>
      </w:tblGrid>
      <w:tr w:rsidR="00B377A9" w:rsidRPr="00B479AC" w:rsidTr="00FA2870">
        <w:tc>
          <w:tcPr>
            <w:tcW w:w="534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№ п/п</w:t>
            </w:r>
          </w:p>
        </w:tc>
        <w:tc>
          <w:tcPr>
            <w:tcW w:w="1134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Название недели</w:t>
            </w:r>
          </w:p>
        </w:tc>
        <w:tc>
          <w:tcPr>
            <w:tcW w:w="1482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1483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Основные формы проведения в МОУ СОШ №2</w:t>
            </w:r>
          </w:p>
        </w:tc>
        <w:tc>
          <w:tcPr>
            <w:tcW w:w="1554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Нетрадиционные формы проведения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(перечислить формы)</w:t>
            </w:r>
          </w:p>
        </w:tc>
        <w:tc>
          <w:tcPr>
            <w:tcW w:w="1556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Категории привлеченных специалистов</w:t>
            </w:r>
          </w:p>
        </w:tc>
        <w:tc>
          <w:tcPr>
            <w:tcW w:w="1579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Уровень освещения: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 xml:space="preserve">на сайте </w:t>
            </w:r>
            <w:proofErr w:type="gramStart"/>
            <w:r w:rsidRPr="00F46EB6">
              <w:rPr>
                <w:sz w:val="32"/>
                <w:szCs w:val="32"/>
              </w:rPr>
              <w:t>ОУ,  на</w:t>
            </w:r>
            <w:proofErr w:type="gramEnd"/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в СМИ района, края</w:t>
            </w:r>
          </w:p>
        </w:tc>
      </w:tr>
      <w:tr w:rsidR="00B377A9" w:rsidRPr="00B479AC" w:rsidTr="00FA2870">
        <w:tc>
          <w:tcPr>
            <w:tcW w:w="534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Технология</w:t>
            </w:r>
          </w:p>
        </w:tc>
        <w:tc>
          <w:tcPr>
            <w:tcW w:w="1482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21.11.14-30.11.14</w:t>
            </w:r>
          </w:p>
        </w:tc>
        <w:tc>
          <w:tcPr>
            <w:tcW w:w="1483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Экспресс -выпуски газет о рукоделии;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часы общения;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«</w:t>
            </w:r>
            <w:proofErr w:type="spellStart"/>
            <w:r w:rsidRPr="00F46EB6">
              <w:rPr>
                <w:sz w:val="32"/>
                <w:szCs w:val="32"/>
              </w:rPr>
              <w:t>мастерилки</w:t>
            </w:r>
            <w:proofErr w:type="spellEnd"/>
            <w:r w:rsidRPr="00F46EB6">
              <w:rPr>
                <w:sz w:val="32"/>
                <w:szCs w:val="32"/>
              </w:rPr>
              <w:t>»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кроссворды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посиделки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ждем гостей.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Работа с интернет материалами.</w:t>
            </w: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:rsidR="00B377A9" w:rsidRPr="00F46EB6" w:rsidRDefault="00B377A9" w:rsidP="00FA2870">
            <w:pPr>
              <w:jc w:val="center"/>
              <w:rPr>
                <w:color w:val="000000"/>
                <w:sz w:val="32"/>
                <w:szCs w:val="32"/>
              </w:rPr>
            </w:pPr>
            <w:r w:rsidRPr="00F46EB6">
              <w:rPr>
                <w:color w:val="000000"/>
                <w:sz w:val="32"/>
                <w:szCs w:val="32"/>
              </w:rPr>
              <w:t xml:space="preserve">Нетрадиционный </w:t>
            </w:r>
            <w:proofErr w:type="gramStart"/>
            <w:r w:rsidRPr="00F46EB6">
              <w:rPr>
                <w:color w:val="000000"/>
                <w:sz w:val="32"/>
                <w:szCs w:val="32"/>
              </w:rPr>
              <w:t>интегрирован-</w:t>
            </w:r>
            <w:proofErr w:type="spellStart"/>
            <w:r w:rsidRPr="00F46EB6">
              <w:rPr>
                <w:color w:val="000000"/>
                <w:sz w:val="32"/>
                <w:szCs w:val="32"/>
              </w:rPr>
              <w:t>ный</w:t>
            </w:r>
            <w:proofErr w:type="spellEnd"/>
            <w:proofErr w:type="gramEnd"/>
            <w:r w:rsidRPr="00F46EB6">
              <w:rPr>
                <w:color w:val="000000"/>
                <w:sz w:val="32"/>
                <w:szCs w:val="32"/>
              </w:rPr>
              <w:t xml:space="preserve"> урок;</w:t>
            </w:r>
          </w:p>
          <w:p w:rsidR="00B377A9" w:rsidRPr="00F46EB6" w:rsidRDefault="00B377A9" w:rsidP="00FA2870">
            <w:pPr>
              <w:jc w:val="center"/>
              <w:rPr>
                <w:color w:val="000000"/>
                <w:sz w:val="32"/>
                <w:szCs w:val="32"/>
              </w:rPr>
            </w:pPr>
            <w:r w:rsidRPr="00F46EB6">
              <w:rPr>
                <w:color w:val="000000"/>
                <w:sz w:val="32"/>
                <w:szCs w:val="32"/>
              </w:rPr>
              <w:t>Технологический турнир знатоков на занятии кружка «Мастерица»</w:t>
            </w:r>
          </w:p>
          <w:p w:rsidR="00B377A9" w:rsidRPr="00F46EB6" w:rsidRDefault="00B377A9" w:rsidP="00FA2870">
            <w:pPr>
              <w:jc w:val="center"/>
              <w:rPr>
                <w:b/>
                <w:i/>
                <w:color w:val="7030A0"/>
                <w:sz w:val="32"/>
                <w:szCs w:val="32"/>
              </w:rPr>
            </w:pPr>
          </w:p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Учителя начальных классов, учителя технологии</w:t>
            </w:r>
          </w:p>
        </w:tc>
        <w:tc>
          <w:tcPr>
            <w:tcW w:w="1579" w:type="dxa"/>
          </w:tcPr>
          <w:p w:rsidR="00B377A9" w:rsidRPr="00F46EB6" w:rsidRDefault="00B377A9" w:rsidP="00FA2870">
            <w:pPr>
              <w:jc w:val="center"/>
              <w:rPr>
                <w:sz w:val="32"/>
                <w:szCs w:val="32"/>
              </w:rPr>
            </w:pPr>
            <w:r w:rsidRPr="00F46EB6">
              <w:rPr>
                <w:sz w:val="32"/>
                <w:szCs w:val="32"/>
              </w:rPr>
              <w:t>Материал помещен на сайт М</w:t>
            </w:r>
            <w:r>
              <w:rPr>
                <w:sz w:val="32"/>
                <w:szCs w:val="32"/>
              </w:rPr>
              <w:t>Б</w:t>
            </w:r>
            <w:r w:rsidRPr="00F46EB6">
              <w:rPr>
                <w:sz w:val="32"/>
                <w:szCs w:val="32"/>
              </w:rPr>
              <w:t>ОУ СОШ №2</w:t>
            </w:r>
          </w:p>
        </w:tc>
      </w:tr>
    </w:tbl>
    <w:p w:rsidR="00B377A9" w:rsidRDefault="00B377A9" w:rsidP="00B377A9">
      <w:pPr>
        <w:jc w:val="center"/>
        <w:rPr>
          <w:sz w:val="36"/>
          <w:szCs w:val="28"/>
        </w:rPr>
      </w:pPr>
      <w:r w:rsidRPr="00855E68">
        <w:rPr>
          <w:sz w:val="36"/>
          <w:szCs w:val="28"/>
        </w:rPr>
        <w:t>станицы Старощербиновской Краснодарского края.</w:t>
      </w:r>
    </w:p>
    <w:p w:rsidR="00B377A9" w:rsidRDefault="00B377A9" w:rsidP="00B377A9">
      <w:pPr>
        <w:jc w:val="center"/>
        <w:rPr>
          <w:sz w:val="36"/>
          <w:szCs w:val="28"/>
        </w:rPr>
      </w:pPr>
    </w:p>
    <w:p w:rsidR="00B377A9" w:rsidRDefault="00B377A9" w:rsidP="00B377A9">
      <w:pPr>
        <w:jc w:val="center"/>
        <w:rPr>
          <w:sz w:val="36"/>
          <w:szCs w:val="28"/>
        </w:rPr>
      </w:pPr>
    </w:p>
    <w:p w:rsidR="00B377A9" w:rsidRPr="00F01FFC" w:rsidRDefault="00B377A9" w:rsidP="00B377A9">
      <w:pPr>
        <w:rPr>
          <w:b/>
          <w:i/>
          <w:color w:val="7030A0"/>
        </w:rPr>
      </w:pPr>
    </w:p>
    <w:p w:rsidR="00B377A9" w:rsidRDefault="00B377A9" w:rsidP="00B377A9">
      <w:pPr>
        <w:jc w:val="center"/>
        <w:rPr>
          <w:sz w:val="36"/>
          <w:szCs w:val="28"/>
        </w:rPr>
      </w:pPr>
    </w:p>
    <w:p w:rsidR="00BC7B7A" w:rsidRDefault="00BC7B7A">
      <w:bookmarkStart w:id="0" w:name="_GoBack"/>
      <w:bookmarkEnd w:id="0"/>
    </w:p>
    <w:sectPr w:rsidR="00B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A9"/>
    <w:rsid w:val="00B377A9"/>
    <w:rsid w:val="00B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C0BD-C797-4D57-AFA3-E2EF8AE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информатики</dc:creator>
  <cp:keywords/>
  <dc:description/>
  <cp:lastModifiedBy>Учитель информатики</cp:lastModifiedBy>
  <cp:revision>1</cp:revision>
  <dcterms:created xsi:type="dcterms:W3CDTF">2015-03-12T07:35:00Z</dcterms:created>
  <dcterms:modified xsi:type="dcterms:W3CDTF">2015-03-12T07:36:00Z</dcterms:modified>
</cp:coreProperties>
</file>